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D15" w:rsidRPr="000F34E0" w:rsidRDefault="000F34E0" w:rsidP="000F34E0">
      <w:pPr>
        <w:spacing w:after="0"/>
        <w:jc w:val="center"/>
        <w:rPr>
          <w:b/>
          <w:bCs/>
          <w:sz w:val="40"/>
          <w:szCs w:val="40"/>
        </w:rPr>
      </w:pPr>
      <w:bookmarkStart w:id="0" w:name="_GoBack"/>
      <w:bookmarkEnd w:id="0"/>
      <w:r w:rsidRPr="000F34E0">
        <w:rPr>
          <w:b/>
          <w:bCs/>
          <w:sz w:val="40"/>
          <w:szCs w:val="40"/>
        </w:rPr>
        <w:t>PUBLISER</w:t>
      </w:r>
      <w:r w:rsidR="00273079">
        <w:rPr>
          <w:b/>
          <w:bCs/>
          <w:sz w:val="40"/>
          <w:szCs w:val="40"/>
        </w:rPr>
        <w:t>V</w:t>
      </w:r>
      <w:r w:rsidRPr="000F34E0">
        <w:rPr>
          <w:b/>
          <w:bCs/>
          <w:sz w:val="40"/>
          <w:szCs w:val="40"/>
        </w:rPr>
        <w:t>IZI S.P.A.</w:t>
      </w:r>
    </w:p>
    <w:p w:rsidR="000F34E0" w:rsidRPr="000F34E0" w:rsidRDefault="000F34E0" w:rsidP="000F34E0">
      <w:pPr>
        <w:spacing w:after="0"/>
        <w:jc w:val="center"/>
        <w:rPr>
          <w:b/>
          <w:bCs/>
          <w:sz w:val="40"/>
          <w:szCs w:val="40"/>
        </w:rPr>
      </w:pPr>
      <w:r w:rsidRPr="000F34E0">
        <w:rPr>
          <w:b/>
          <w:bCs/>
          <w:sz w:val="40"/>
          <w:szCs w:val="40"/>
        </w:rPr>
        <w:t>REGISTRO DELLE ISTANZE</w:t>
      </w:r>
    </w:p>
    <w:p w:rsidR="000F34E0" w:rsidRPr="000F34E0" w:rsidRDefault="000F34E0" w:rsidP="000F34E0">
      <w:pPr>
        <w:spacing w:after="0"/>
        <w:jc w:val="center"/>
        <w:rPr>
          <w:b/>
          <w:bCs/>
        </w:rPr>
      </w:pPr>
      <w:r w:rsidRPr="000F34E0">
        <w:rPr>
          <w:b/>
          <w:bCs/>
        </w:rPr>
        <w:t>****</w:t>
      </w:r>
    </w:p>
    <w:p w:rsidR="000F34E0" w:rsidRDefault="000F34E0" w:rsidP="000F34E0">
      <w:pPr>
        <w:spacing w:after="0"/>
      </w:pPr>
    </w:p>
    <w:p w:rsidR="000F34E0" w:rsidRPr="000F34E0" w:rsidRDefault="000F34E0" w:rsidP="000F34E0">
      <w:pPr>
        <w:spacing w:after="0"/>
        <w:rPr>
          <w:b/>
          <w:bCs/>
          <w:sz w:val="28"/>
          <w:szCs w:val="28"/>
          <w:u w:val="single"/>
        </w:rPr>
      </w:pPr>
      <w:r w:rsidRPr="000F34E0">
        <w:rPr>
          <w:b/>
          <w:bCs/>
          <w:sz w:val="28"/>
          <w:szCs w:val="28"/>
          <w:u w:val="single"/>
        </w:rPr>
        <w:t>ANNO 2018</w:t>
      </w:r>
    </w:p>
    <w:p w:rsidR="000F34E0" w:rsidRDefault="000F34E0" w:rsidP="000F34E0">
      <w:pPr>
        <w:spacing w:after="0"/>
      </w:pPr>
    </w:p>
    <w:p w:rsidR="000F34E0" w:rsidRPr="00273079" w:rsidRDefault="000F34E0" w:rsidP="00273079">
      <w:pPr>
        <w:pStyle w:val="Paragrafoelenco"/>
        <w:numPr>
          <w:ilvl w:val="0"/>
          <w:numId w:val="3"/>
        </w:numPr>
        <w:spacing w:after="0"/>
        <w:jc w:val="both"/>
        <w:rPr>
          <w:b/>
          <w:bCs/>
        </w:rPr>
      </w:pPr>
      <w:r w:rsidRPr="00273079">
        <w:rPr>
          <w:b/>
          <w:bCs/>
        </w:rPr>
        <w:t>Comune di Bientina data 12/12/2018</w:t>
      </w:r>
      <w:r w:rsidR="007E74F5">
        <w:rPr>
          <w:b/>
          <w:bCs/>
        </w:rPr>
        <w:t xml:space="preserve"> </w:t>
      </w:r>
      <w:r w:rsidR="007E74F5" w:rsidRPr="007E74F5">
        <w:rPr>
          <w:b/>
          <w:bCs/>
          <w:u w:val="single"/>
        </w:rPr>
        <w:t>ACCESSO CIVICO GENERALIZZATO</w:t>
      </w:r>
    </w:p>
    <w:p w:rsidR="000F34E0" w:rsidRDefault="000F34E0" w:rsidP="00273079">
      <w:pPr>
        <w:pStyle w:val="Paragrafoelenco"/>
        <w:numPr>
          <w:ilvl w:val="0"/>
          <w:numId w:val="1"/>
        </w:numPr>
        <w:spacing w:after="0"/>
        <w:jc w:val="both"/>
      </w:pPr>
      <w:r>
        <w:t>Oggetto: Si richiedono tutte le informazioni, dati e documenti riferiti:</w:t>
      </w:r>
    </w:p>
    <w:p w:rsidR="000F34E0" w:rsidRDefault="00E3531E" w:rsidP="00273079">
      <w:pPr>
        <w:pStyle w:val="Paragrafoelenco"/>
        <w:spacing w:after="0"/>
        <w:jc w:val="both"/>
      </w:pPr>
      <w:r>
        <w:t>1 alla valutazione dell’Advisor in merito al valore nominale delle azioni della Società</w:t>
      </w:r>
      <w:r w:rsidR="004C1432">
        <w:t xml:space="preserve"> </w:t>
      </w:r>
      <w:r>
        <w:t xml:space="preserve">Toscana Energia S.p.A. oggetto della procedure competitiva ad evidenza pubblica (Asta pubblica ad unico Incanto) esperita in data 31/08/2018 </w:t>
      </w:r>
    </w:p>
    <w:p w:rsidR="00E3531E" w:rsidRDefault="00E3531E" w:rsidP="00273079">
      <w:pPr>
        <w:pStyle w:val="Paragrafoelenco"/>
        <w:numPr>
          <w:ilvl w:val="0"/>
          <w:numId w:val="2"/>
        </w:numPr>
        <w:spacing w:after="0"/>
        <w:jc w:val="both"/>
      </w:pPr>
      <w:r>
        <w:t>A tutti gli atti inerenti la predetta Asta pubblica per la vendita di n° 4.386.384 azioni.</w:t>
      </w:r>
    </w:p>
    <w:p w:rsidR="000F34E0" w:rsidRDefault="00E3531E" w:rsidP="00273079">
      <w:pPr>
        <w:pStyle w:val="Paragrafoelenco"/>
        <w:numPr>
          <w:ilvl w:val="0"/>
          <w:numId w:val="1"/>
        </w:numPr>
        <w:spacing w:after="0"/>
        <w:jc w:val="both"/>
      </w:pPr>
      <w:r>
        <w:t>Istanza protocollata n° 138/18 del 14/12/2018</w:t>
      </w:r>
    </w:p>
    <w:p w:rsidR="00273079" w:rsidRDefault="00273079" w:rsidP="00273079">
      <w:pPr>
        <w:pStyle w:val="Paragrafoelenco"/>
        <w:numPr>
          <w:ilvl w:val="1"/>
          <w:numId w:val="3"/>
        </w:numPr>
        <w:spacing w:after="0"/>
        <w:jc w:val="both"/>
        <w:rPr>
          <w:b/>
          <w:bCs/>
        </w:rPr>
      </w:pPr>
      <w:r>
        <w:rPr>
          <w:b/>
          <w:bCs/>
        </w:rPr>
        <w:t>RISPOSTA</w:t>
      </w:r>
      <w:r w:rsidR="007E74F5">
        <w:rPr>
          <w:b/>
          <w:bCs/>
        </w:rPr>
        <w:t xml:space="preserve"> DEL R.P.C.T.</w:t>
      </w:r>
    </w:p>
    <w:p w:rsidR="007E74F5" w:rsidRDefault="007E74F5" w:rsidP="007E74F5">
      <w:pPr>
        <w:pStyle w:val="Paragrafoelenco"/>
        <w:spacing w:after="0"/>
        <w:ind w:left="792"/>
        <w:jc w:val="both"/>
        <w:rPr>
          <w:b/>
          <w:bCs/>
        </w:rPr>
      </w:pPr>
      <w:r>
        <w:rPr>
          <w:b/>
          <w:bCs/>
        </w:rPr>
        <w:t xml:space="preserve">PEC 03/01/2019: Tutta la documentazione è stata regolarmente pubblicata sul sito istituzionale della società </w:t>
      </w:r>
      <w:hyperlink r:id="rId5" w:history="1">
        <w:r w:rsidRPr="0091233C">
          <w:rPr>
            <w:rStyle w:val="Collegamentoipertestuale"/>
            <w:b/>
            <w:bCs/>
          </w:rPr>
          <w:t>http://www.publiservizi.it/bandi-di-gare-e-contratti</w:t>
        </w:r>
      </w:hyperlink>
    </w:p>
    <w:p w:rsidR="007E74F5" w:rsidRPr="00273079" w:rsidRDefault="007E74F5" w:rsidP="007E74F5">
      <w:pPr>
        <w:pStyle w:val="Paragrafoelenco"/>
        <w:spacing w:after="0"/>
        <w:ind w:left="792"/>
        <w:jc w:val="both"/>
        <w:rPr>
          <w:b/>
          <w:bCs/>
        </w:rPr>
      </w:pPr>
    </w:p>
    <w:p w:rsidR="00273079" w:rsidRDefault="00273079" w:rsidP="00273079">
      <w:pPr>
        <w:pStyle w:val="Paragrafoelenco"/>
        <w:spacing w:after="0"/>
        <w:ind w:left="792"/>
        <w:jc w:val="both"/>
      </w:pPr>
    </w:p>
    <w:p w:rsidR="007E74F5" w:rsidRDefault="007E74F5" w:rsidP="007E74F5">
      <w:pPr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ANNO 2019</w:t>
      </w:r>
    </w:p>
    <w:p w:rsidR="007E74F5" w:rsidRDefault="007E74F5" w:rsidP="007E74F5">
      <w:pPr>
        <w:spacing w:after="0"/>
        <w:rPr>
          <w:b/>
          <w:bCs/>
          <w:sz w:val="28"/>
          <w:szCs w:val="28"/>
          <w:u w:val="single"/>
        </w:rPr>
      </w:pPr>
    </w:p>
    <w:p w:rsidR="00735DD8" w:rsidRPr="00735DD8" w:rsidRDefault="00735DD8" w:rsidP="00735DD8">
      <w:pPr>
        <w:spacing w:after="0"/>
        <w:jc w:val="both"/>
        <w:rPr>
          <w:b/>
          <w:bCs/>
        </w:rPr>
      </w:pPr>
      <w:r>
        <w:rPr>
          <w:b/>
          <w:bCs/>
        </w:rPr>
        <w:t>Nessuna richiesta.</w:t>
      </w:r>
    </w:p>
    <w:p w:rsidR="007E74F5" w:rsidRDefault="007E74F5" w:rsidP="007E74F5">
      <w:pPr>
        <w:spacing w:after="0"/>
        <w:rPr>
          <w:b/>
          <w:bCs/>
          <w:sz w:val="28"/>
          <w:szCs w:val="28"/>
          <w:u w:val="single"/>
        </w:rPr>
      </w:pPr>
    </w:p>
    <w:p w:rsidR="007E74F5" w:rsidRDefault="007E74F5" w:rsidP="007E74F5">
      <w:pPr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ANNO 2020</w:t>
      </w:r>
    </w:p>
    <w:p w:rsidR="007E74F5" w:rsidRDefault="007E74F5" w:rsidP="00273079">
      <w:pPr>
        <w:pStyle w:val="Paragrafoelenco"/>
        <w:spacing w:after="0"/>
        <w:ind w:left="792"/>
        <w:jc w:val="both"/>
      </w:pPr>
    </w:p>
    <w:p w:rsidR="007E74F5" w:rsidRPr="00273079" w:rsidRDefault="007E74F5" w:rsidP="007E74F5">
      <w:pPr>
        <w:pStyle w:val="Paragrafoelenco"/>
        <w:numPr>
          <w:ilvl w:val="0"/>
          <w:numId w:val="4"/>
        </w:numPr>
        <w:spacing w:after="0"/>
        <w:jc w:val="both"/>
        <w:rPr>
          <w:b/>
          <w:bCs/>
        </w:rPr>
      </w:pPr>
      <w:r>
        <w:rPr>
          <w:b/>
          <w:bCs/>
        </w:rPr>
        <w:t>Avv. Grossi</w:t>
      </w:r>
      <w:r w:rsidRPr="00273079">
        <w:rPr>
          <w:b/>
          <w:bCs/>
        </w:rPr>
        <w:t xml:space="preserve"> data </w:t>
      </w:r>
      <w:r w:rsidR="00915384">
        <w:rPr>
          <w:b/>
          <w:bCs/>
        </w:rPr>
        <w:t>03/01/2020</w:t>
      </w:r>
      <w:r>
        <w:rPr>
          <w:b/>
          <w:bCs/>
        </w:rPr>
        <w:t xml:space="preserve"> </w:t>
      </w:r>
      <w:r w:rsidRPr="007E74F5">
        <w:rPr>
          <w:b/>
          <w:bCs/>
          <w:u w:val="single"/>
        </w:rPr>
        <w:t>ACCESSO CIVICO GENERALIZZATO</w:t>
      </w:r>
    </w:p>
    <w:p w:rsidR="00915384" w:rsidRDefault="00915384" w:rsidP="00915384">
      <w:pPr>
        <w:pStyle w:val="Paragrafoelenco"/>
        <w:numPr>
          <w:ilvl w:val="0"/>
          <w:numId w:val="1"/>
        </w:numPr>
        <w:spacing w:after="0"/>
        <w:jc w:val="both"/>
      </w:pPr>
      <w:r>
        <w:t xml:space="preserve">Oggetto: richiesta di accesso agli atti </w:t>
      </w:r>
      <w:r w:rsidR="00A5533A">
        <w:t>inerente</w:t>
      </w:r>
      <w:r>
        <w:t xml:space="preserve"> il contratto di cessione di quote di Publicom </w:t>
      </w:r>
      <w:proofErr w:type="spellStart"/>
      <w:r>
        <w:t>Srl</w:t>
      </w:r>
      <w:proofErr w:type="spellEnd"/>
      <w:r>
        <w:t xml:space="preserve"> Rep 10047 </w:t>
      </w:r>
      <w:proofErr w:type="spellStart"/>
      <w:r>
        <w:t>rac</w:t>
      </w:r>
      <w:proofErr w:type="spellEnd"/>
      <w:r>
        <w:t xml:space="preserve"> 6693 del 2.10.2019 tramite PEC del 07/01/2020.</w:t>
      </w:r>
    </w:p>
    <w:p w:rsidR="007E74F5" w:rsidRDefault="007E74F5" w:rsidP="00273079">
      <w:pPr>
        <w:pStyle w:val="Paragrafoelenco"/>
        <w:spacing w:after="0"/>
        <w:ind w:left="792"/>
        <w:jc w:val="both"/>
      </w:pPr>
    </w:p>
    <w:p w:rsidR="00915384" w:rsidRDefault="00915384" w:rsidP="00915384">
      <w:pPr>
        <w:pStyle w:val="Paragrafoelenco"/>
        <w:numPr>
          <w:ilvl w:val="1"/>
          <w:numId w:val="5"/>
        </w:numPr>
        <w:spacing w:after="0"/>
        <w:jc w:val="both"/>
        <w:rPr>
          <w:b/>
          <w:bCs/>
        </w:rPr>
      </w:pPr>
      <w:r>
        <w:rPr>
          <w:b/>
          <w:bCs/>
        </w:rPr>
        <w:t xml:space="preserve">RISPOSTA DELL’AMMINISTRATORE DELGATO </w:t>
      </w:r>
      <w:proofErr w:type="spellStart"/>
      <w:r>
        <w:rPr>
          <w:b/>
          <w:bCs/>
        </w:rPr>
        <w:t>prot</w:t>
      </w:r>
      <w:proofErr w:type="spellEnd"/>
      <w:r>
        <w:rPr>
          <w:b/>
          <w:bCs/>
        </w:rPr>
        <w:t xml:space="preserve">. </w:t>
      </w:r>
      <w:proofErr w:type="gramStart"/>
      <w:r>
        <w:rPr>
          <w:b/>
          <w:bCs/>
        </w:rPr>
        <w:t>n</w:t>
      </w:r>
      <w:proofErr w:type="gramEnd"/>
      <w:r>
        <w:rPr>
          <w:b/>
          <w:bCs/>
        </w:rPr>
        <w:t>° 6 del 04/02/2020 inviata per PEC:</w:t>
      </w:r>
    </w:p>
    <w:p w:rsidR="007E74F5" w:rsidRDefault="00915384" w:rsidP="00273079">
      <w:pPr>
        <w:pStyle w:val="Paragrafoelenco"/>
        <w:spacing w:after="0"/>
        <w:ind w:left="792"/>
        <w:jc w:val="both"/>
      </w:pPr>
      <w:r>
        <w:t>Richiesta respinta in quanto manca il collegamento tra la documentazione richiesta e il diritto soggettivo al diritto di difesa nel giudizio indicato dal richiedente.</w:t>
      </w:r>
    </w:p>
    <w:p w:rsidR="007E74F5" w:rsidRDefault="007E74F5" w:rsidP="00273079">
      <w:pPr>
        <w:pStyle w:val="Paragrafoelenco"/>
        <w:spacing w:after="0"/>
        <w:ind w:left="792"/>
        <w:jc w:val="both"/>
      </w:pPr>
    </w:p>
    <w:p w:rsidR="00915384" w:rsidRPr="00273079" w:rsidRDefault="00915384" w:rsidP="00915384">
      <w:pPr>
        <w:pStyle w:val="Paragrafoelenco"/>
        <w:numPr>
          <w:ilvl w:val="0"/>
          <w:numId w:val="4"/>
        </w:numPr>
        <w:spacing w:after="0"/>
        <w:jc w:val="both"/>
        <w:rPr>
          <w:b/>
          <w:bCs/>
        </w:rPr>
      </w:pPr>
      <w:r>
        <w:rPr>
          <w:b/>
          <w:bCs/>
        </w:rPr>
        <w:t>Avv. Grossi</w:t>
      </w:r>
      <w:r w:rsidRPr="00273079">
        <w:rPr>
          <w:b/>
          <w:bCs/>
        </w:rPr>
        <w:t xml:space="preserve"> data </w:t>
      </w:r>
      <w:r>
        <w:rPr>
          <w:b/>
          <w:bCs/>
        </w:rPr>
        <w:t>0</w:t>
      </w:r>
      <w:r w:rsidR="00A5533A">
        <w:rPr>
          <w:b/>
          <w:bCs/>
        </w:rPr>
        <w:t>5</w:t>
      </w:r>
      <w:r>
        <w:rPr>
          <w:b/>
          <w:bCs/>
        </w:rPr>
        <w:t>/0</w:t>
      </w:r>
      <w:r w:rsidR="00A5533A">
        <w:rPr>
          <w:b/>
          <w:bCs/>
        </w:rPr>
        <w:t>2</w:t>
      </w:r>
      <w:r>
        <w:rPr>
          <w:b/>
          <w:bCs/>
        </w:rPr>
        <w:t xml:space="preserve">/2020 </w:t>
      </w:r>
      <w:r w:rsidRPr="007E74F5">
        <w:rPr>
          <w:b/>
          <w:bCs/>
          <w:u w:val="single"/>
        </w:rPr>
        <w:t>ACCESSO CIVICO GENERALIZZATO</w:t>
      </w:r>
    </w:p>
    <w:p w:rsidR="00915384" w:rsidRDefault="00915384" w:rsidP="00273079">
      <w:pPr>
        <w:pStyle w:val="Paragrafoelenco"/>
        <w:spacing w:after="0"/>
        <w:ind w:left="792"/>
        <w:jc w:val="both"/>
      </w:pPr>
    </w:p>
    <w:p w:rsidR="00A5533A" w:rsidRDefault="00A5533A" w:rsidP="00A5533A">
      <w:pPr>
        <w:pStyle w:val="Paragrafoelenco"/>
        <w:numPr>
          <w:ilvl w:val="0"/>
          <w:numId w:val="1"/>
        </w:numPr>
        <w:spacing w:after="0"/>
        <w:jc w:val="both"/>
      </w:pPr>
      <w:r>
        <w:t xml:space="preserve">Oggetto: richiesta di accesso agli atti inerente il contratto di cessione di quote di Publicom </w:t>
      </w:r>
      <w:proofErr w:type="spellStart"/>
      <w:r>
        <w:t>Srl</w:t>
      </w:r>
      <w:proofErr w:type="spellEnd"/>
      <w:r>
        <w:t xml:space="preserve"> Rep 10047 </w:t>
      </w:r>
      <w:proofErr w:type="spellStart"/>
      <w:r>
        <w:t>rac</w:t>
      </w:r>
      <w:proofErr w:type="spellEnd"/>
      <w:r>
        <w:t xml:space="preserve"> 6693 del 2.10.2019 tramite PEC del 07/01/2020, ulteriore </w:t>
      </w:r>
      <w:proofErr w:type="gramStart"/>
      <w:r>
        <w:t>precisazione  PEC</w:t>
      </w:r>
      <w:proofErr w:type="gramEnd"/>
      <w:r>
        <w:t xml:space="preserve"> del 04/02/2020;</w:t>
      </w:r>
    </w:p>
    <w:p w:rsidR="00A5533A" w:rsidRDefault="00A5533A" w:rsidP="00A5533A">
      <w:pPr>
        <w:pStyle w:val="Paragrafoelenco"/>
        <w:numPr>
          <w:ilvl w:val="0"/>
          <w:numId w:val="1"/>
        </w:numPr>
        <w:spacing w:after="0"/>
        <w:jc w:val="both"/>
      </w:pPr>
      <w:r>
        <w:t>Ulteriori richiesta sullo stesso argomento inviata per PEC 05/02/2020.</w:t>
      </w:r>
    </w:p>
    <w:p w:rsidR="00A5533A" w:rsidRDefault="00A5533A" w:rsidP="00273079">
      <w:pPr>
        <w:pStyle w:val="Paragrafoelenco"/>
        <w:spacing w:after="0"/>
        <w:ind w:left="792"/>
        <w:jc w:val="both"/>
      </w:pPr>
    </w:p>
    <w:p w:rsidR="00A5533A" w:rsidRDefault="00A5533A" w:rsidP="00A5533A">
      <w:pPr>
        <w:pStyle w:val="Paragrafoelenco"/>
        <w:numPr>
          <w:ilvl w:val="1"/>
          <w:numId w:val="4"/>
        </w:numPr>
        <w:spacing w:after="0"/>
        <w:jc w:val="both"/>
        <w:rPr>
          <w:b/>
          <w:bCs/>
        </w:rPr>
      </w:pPr>
      <w:r>
        <w:rPr>
          <w:b/>
          <w:bCs/>
        </w:rPr>
        <w:t xml:space="preserve">RISPOSTA DELL’AMMINISTRATORE DELGATO </w:t>
      </w:r>
      <w:proofErr w:type="spellStart"/>
      <w:r>
        <w:rPr>
          <w:b/>
          <w:bCs/>
        </w:rPr>
        <w:t>prot</w:t>
      </w:r>
      <w:proofErr w:type="spellEnd"/>
      <w:r>
        <w:rPr>
          <w:b/>
          <w:bCs/>
        </w:rPr>
        <w:t xml:space="preserve">. </w:t>
      </w:r>
      <w:proofErr w:type="gramStart"/>
      <w:r>
        <w:rPr>
          <w:b/>
          <w:bCs/>
        </w:rPr>
        <w:t>n</w:t>
      </w:r>
      <w:proofErr w:type="gramEnd"/>
      <w:r>
        <w:rPr>
          <w:b/>
          <w:bCs/>
        </w:rPr>
        <w:t>° 8 del 19/02/2020 inviata per PEC:</w:t>
      </w:r>
    </w:p>
    <w:p w:rsidR="00A5533A" w:rsidRDefault="00A5533A" w:rsidP="00A5533A">
      <w:pPr>
        <w:pStyle w:val="Paragrafoelenco"/>
        <w:spacing w:after="0"/>
        <w:ind w:left="792"/>
        <w:jc w:val="both"/>
      </w:pPr>
      <w:r>
        <w:t>Date le spiegazioni richieste e fornito due documenti a completamento:</w:t>
      </w:r>
    </w:p>
    <w:p w:rsidR="00A5533A" w:rsidRDefault="00A5533A" w:rsidP="00A5533A">
      <w:pPr>
        <w:pStyle w:val="Paragrafoelenco"/>
        <w:numPr>
          <w:ilvl w:val="0"/>
          <w:numId w:val="6"/>
        </w:numPr>
        <w:spacing w:after="0"/>
        <w:jc w:val="both"/>
      </w:pPr>
      <w:r>
        <w:t>Valutazione sulla convenienza tra liquidazione e cessione quote fatta dal Rag. Ferrante;</w:t>
      </w:r>
    </w:p>
    <w:p w:rsidR="00A5533A" w:rsidRDefault="00A5533A" w:rsidP="00A5533A">
      <w:pPr>
        <w:pStyle w:val="Paragrafoelenco"/>
        <w:numPr>
          <w:ilvl w:val="0"/>
          <w:numId w:val="6"/>
        </w:numPr>
        <w:spacing w:after="0"/>
        <w:jc w:val="both"/>
      </w:pPr>
      <w:r>
        <w:t>Parere giuridico sulla vendita di Publicom S.r.l. dell’Avv. Farnetani.</w:t>
      </w:r>
    </w:p>
    <w:p w:rsidR="00A5533A" w:rsidRDefault="00A5533A" w:rsidP="00273079">
      <w:pPr>
        <w:pStyle w:val="Paragrafoelenco"/>
        <w:spacing w:after="0"/>
        <w:ind w:left="792"/>
        <w:jc w:val="both"/>
      </w:pPr>
    </w:p>
    <w:p w:rsidR="00A5533A" w:rsidRPr="00273079" w:rsidRDefault="00A5533A" w:rsidP="00273079">
      <w:pPr>
        <w:pStyle w:val="Paragrafoelenco"/>
        <w:spacing w:after="0"/>
        <w:ind w:left="792"/>
        <w:jc w:val="both"/>
      </w:pPr>
    </w:p>
    <w:sectPr w:rsidR="00A5533A" w:rsidRPr="002730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A0F22"/>
    <w:multiLevelType w:val="hybridMultilevel"/>
    <w:tmpl w:val="F85EF782"/>
    <w:lvl w:ilvl="0" w:tplc="8000F2BE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72" w:hanging="360"/>
      </w:pPr>
    </w:lvl>
    <w:lvl w:ilvl="2" w:tplc="0410001B" w:tentative="1">
      <w:start w:val="1"/>
      <w:numFmt w:val="lowerRoman"/>
      <w:lvlText w:val="%3."/>
      <w:lvlJc w:val="right"/>
      <w:pPr>
        <w:ind w:left="2592" w:hanging="180"/>
      </w:pPr>
    </w:lvl>
    <w:lvl w:ilvl="3" w:tplc="0410000F" w:tentative="1">
      <w:start w:val="1"/>
      <w:numFmt w:val="decimal"/>
      <w:lvlText w:val="%4."/>
      <w:lvlJc w:val="left"/>
      <w:pPr>
        <w:ind w:left="3312" w:hanging="360"/>
      </w:pPr>
    </w:lvl>
    <w:lvl w:ilvl="4" w:tplc="04100019" w:tentative="1">
      <w:start w:val="1"/>
      <w:numFmt w:val="lowerLetter"/>
      <w:lvlText w:val="%5."/>
      <w:lvlJc w:val="left"/>
      <w:pPr>
        <w:ind w:left="4032" w:hanging="360"/>
      </w:pPr>
    </w:lvl>
    <w:lvl w:ilvl="5" w:tplc="0410001B" w:tentative="1">
      <w:start w:val="1"/>
      <w:numFmt w:val="lowerRoman"/>
      <w:lvlText w:val="%6."/>
      <w:lvlJc w:val="right"/>
      <w:pPr>
        <w:ind w:left="4752" w:hanging="180"/>
      </w:pPr>
    </w:lvl>
    <w:lvl w:ilvl="6" w:tplc="0410000F" w:tentative="1">
      <w:start w:val="1"/>
      <w:numFmt w:val="decimal"/>
      <w:lvlText w:val="%7."/>
      <w:lvlJc w:val="left"/>
      <w:pPr>
        <w:ind w:left="5472" w:hanging="360"/>
      </w:pPr>
    </w:lvl>
    <w:lvl w:ilvl="7" w:tplc="04100019" w:tentative="1">
      <w:start w:val="1"/>
      <w:numFmt w:val="lowerLetter"/>
      <w:lvlText w:val="%8."/>
      <w:lvlJc w:val="left"/>
      <w:pPr>
        <w:ind w:left="6192" w:hanging="360"/>
      </w:pPr>
    </w:lvl>
    <w:lvl w:ilvl="8" w:tplc="0410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>
    <w:nsid w:val="4D3706E3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6E2630D"/>
    <w:multiLevelType w:val="hybridMultilevel"/>
    <w:tmpl w:val="7AB881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4417A6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5994F41"/>
    <w:multiLevelType w:val="hybridMultilevel"/>
    <w:tmpl w:val="D9B44B30"/>
    <w:lvl w:ilvl="0" w:tplc="A2562D8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B03536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E0"/>
    <w:rsid w:val="000F34E0"/>
    <w:rsid w:val="00273079"/>
    <w:rsid w:val="004C1432"/>
    <w:rsid w:val="00735DD8"/>
    <w:rsid w:val="007E74F5"/>
    <w:rsid w:val="00915384"/>
    <w:rsid w:val="00A5533A"/>
    <w:rsid w:val="00CA1E46"/>
    <w:rsid w:val="00D56029"/>
    <w:rsid w:val="00D67750"/>
    <w:rsid w:val="00E3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2B9DB-4BAB-41D4-803D-A9AC2CFEE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3531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E74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ubliservizi.it/bandi-di-gare-e-contrat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Valguarnera</dc:creator>
  <cp:keywords/>
  <dc:description/>
  <cp:lastModifiedBy>Alessandro Valguarnera</cp:lastModifiedBy>
  <cp:revision>2</cp:revision>
  <dcterms:created xsi:type="dcterms:W3CDTF">2020-06-23T09:56:00Z</dcterms:created>
  <dcterms:modified xsi:type="dcterms:W3CDTF">2020-06-23T09:56:00Z</dcterms:modified>
</cp:coreProperties>
</file>